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3" w:rsidRDefault="00A440B3" w:rsidP="00A85D96">
      <w:pPr>
        <w:spacing w:after="0"/>
        <w:jc w:val="center"/>
        <w:rPr>
          <w:rFonts w:ascii="Agency FB" w:hAnsi="Agency FB" w:cs="Tahoma"/>
          <w:b/>
          <w:sz w:val="28"/>
          <w:szCs w:val="28"/>
        </w:rPr>
      </w:pPr>
      <w:bookmarkStart w:id="0" w:name="_GoBack"/>
    </w:p>
    <w:p w:rsidR="00C40DE2" w:rsidRPr="00A440B3" w:rsidRDefault="0004621B" w:rsidP="00A85D96">
      <w:pPr>
        <w:spacing w:after="0"/>
        <w:jc w:val="center"/>
        <w:rPr>
          <w:rFonts w:ascii="Agency FB" w:hAnsi="Agency FB" w:cs="Tahoma"/>
          <w:b/>
          <w:sz w:val="28"/>
          <w:szCs w:val="28"/>
        </w:rPr>
      </w:pPr>
      <w:r w:rsidRPr="00A440B3">
        <w:rPr>
          <w:rFonts w:ascii="Agency FB" w:hAnsi="Agency FB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92608A" wp14:editId="548E7F0C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514475" cy="1333500"/>
            <wp:effectExtent l="0" t="0" r="9525" b="0"/>
            <wp:wrapSquare wrapText="bothSides"/>
            <wp:docPr id="2" name="Picture 2" descr="C:\Users\user5\Pictures\UNID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Pictures\UNID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0DE2" w:rsidRPr="00A440B3">
        <w:rPr>
          <w:rFonts w:ascii="Agency FB" w:hAnsi="Agency FB" w:cs="Tahoma"/>
          <w:b/>
          <w:sz w:val="28"/>
          <w:szCs w:val="28"/>
        </w:rPr>
        <w:t>UNIVERSITY OF DELTA</w:t>
      </w:r>
    </w:p>
    <w:p w:rsidR="0004621B" w:rsidRPr="00A440B3" w:rsidRDefault="0004621B" w:rsidP="00A85D96">
      <w:pPr>
        <w:spacing w:after="0"/>
        <w:jc w:val="center"/>
        <w:rPr>
          <w:rFonts w:ascii="Agency FB" w:hAnsi="Agency FB" w:cs="Tahoma"/>
          <w:sz w:val="28"/>
          <w:szCs w:val="28"/>
        </w:rPr>
      </w:pPr>
      <w:r w:rsidRPr="00A440B3">
        <w:rPr>
          <w:rFonts w:ascii="Agency FB" w:hAnsi="Agency FB" w:cs="Tahoma"/>
          <w:b/>
          <w:sz w:val="28"/>
          <w:szCs w:val="28"/>
        </w:rPr>
        <w:t xml:space="preserve"> </w:t>
      </w:r>
      <w:proofErr w:type="spellStart"/>
      <w:r w:rsidRPr="00A440B3">
        <w:rPr>
          <w:rFonts w:ascii="Agency FB" w:hAnsi="Agency FB" w:cs="Tahoma"/>
          <w:b/>
          <w:sz w:val="28"/>
          <w:szCs w:val="28"/>
        </w:rPr>
        <w:t>AGBOR</w:t>
      </w:r>
      <w:proofErr w:type="spellEnd"/>
    </w:p>
    <w:p w:rsidR="0004621B" w:rsidRPr="00A440B3" w:rsidRDefault="0004621B" w:rsidP="00A85D96">
      <w:pPr>
        <w:spacing w:after="0"/>
        <w:jc w:val="center"/>
        <w:rPr>
          <w:rFonts w:ascii="Agency FB" w:hAnsi="Agency FB" w:cs="Tahoma"/>
          <w:b/>
          <w:sz w:val="28"/>
          <w:szCs w:val="28"/>
        </w:rPr>
      </w:pPr>
      <w:r w:rsidRPr="00A440B3">
        <w:rPr>
          <w:rFonts w:ascii="Agency FB" w:hAnsi="Agency FB" w:cs="Tahoma"/>
          <w:b/>
          <w:sz w:val="28"/>
          <w:szCs w:val="28"/>
        </w:rPr>
        <w:t>DELTA STATE</w:t>
      </w:r>
    </w:p>
    <w:p w:rsidR="0004621B" w:rsidRPr="00A440B3" w:rsidRDefault="0004621B" w:rsidP="00A85D96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8"/>
          <w:szCs w:val="28"/>
        </w:rPr>
      </w:pPr>
    </w:p>
    <w:p w:rsidR="0004621B" w:rsidRPr="00A440B3" w:rsidRDefault="0004621B" w:rsidP="00A85D96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8"/>
          <w:szCs w:val="28"/>
        </w:rPr>
      </w:pPr>
    </w:p>
    <w:p w:rsidR="00DD5733" w:rsidRPr="00FD0CA2" w:rsidRDefault="00DD5733" w:rsidP="00DD5733">
      <w:pPr>
        <w:spacing w:after="0" w:line="240" w:lineRule="auto"/>
        <w:jc w:val="center"/>
        <w:rPr>
          <w:rFonts w:ascii="Agency FB" w:eastAsia="Times New Roman" w:hAnsi="Agency FB" w:cs="Calibri"/>
          <w:b/>
          <w:color w:val="000000"/>
          <w:sz w:val="32"/>
          <w:szCs w:val="32"/>
        </w:rPr>
      </w:pPr>
      <w:r w:rsidRPr="00FD0CA2">
        <w:rPr>
          <w:rFonts w:ascii="Agency FB" w:eastAsia="Times New Roman" w:hAnsi="Agency FB" w:cs="Calibri"/>
          <w:b/>
          <w:color w:val="000000"/>
          <w:sz w:val="32"/>
          <w:szCs w:val="32"/>
        </w:rPr>
        <w:t>2021/2022 ADMISSION EXERCISE</w:t>
      </w:r>
    </w:p>
    <w:p w:rsidR="0004621B" w:rsidRPr="00A440B3" w:rsidRDefault="0060061B" w:rsidP="00263A64">
      <w:pPr>
        <w:spacing w:after="0" w:line="240" w:lineRule="auto"/>
        <w:jc w:val="right"/>
        <w:rPr>
          <w:rFonts w:ascii="Agency FB" w:eastAsia="Times New Roman" w:hAnsi="Agency FB" w:cs="Calibri"/>
          <w:color w:val="000000"/>
          <w:sz w:val="28"/>
          <w:szCs w:val="28"/>
        </w:rPr>
      </w:pP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</w:r>
      <w:r>
        <w:rPr>
          <w:rFonts w:ascii="Agency FB" w:eastAsia="Times New Roman" w:hAnsi="Agency FB" w:cs="Calibri"/>
          <w:color w:val="000000"/>
          <w:sz w:val="28"/>
          <w:szCs w:val="28"/>
        </w:rPr>
        <w:tab/>
        <w:t xml:space="preserve">14th </w:t>
      </w:r>
      <w:r w:rsidR="0004621B" w:rsidRPr="00A440B3">
        <w:rPr>
          <w:rFonts w:ascii="Agency FB" w:eastAsia="Times New Roman" w:hAnsi="Agency FB" w:cs="Calibri"/>
          <w:color w:val="000000"/>
          <w:sz w:val="28"/>
          <w:szCs w:val="28"/>
        </w:rPr>
        <w:t>March, 2022</w:t>
      </w:r>
    </w:p>
    <w:p w:rsidR="0004621B" w:rsidRPr="00FD0CA2" w:rsidRDefault="00FD0CA2" w:rsidP="00A85D96">
      <w:pPr>
        <w:spacing w:after="0" w:line="240" w:lineRule="auto"/>
        <w:jc w:val="both"/>
        <w:rPr>
          <w:rFonts w:ascii="Agency FB" w:eastAsia="Times New Roman" w:hAnsi="Agency FB" w:cs="Calibri"/>
          <w:b/>
          <w:color w:val="000000"/>
          <w:sz w:val="28"/>
          <w:szCs w:val="28"/>
        </w:rPr>
      </w:pPr>
      <w:r w:rsidRPr="00FD0CA2">
        <w:rPr>
          <w:rFonts w:ascii="Agency FB" w:eastAsia="Times New Roman" w:hAnsi="Agency FB" w:cs="Calibri"/>
          <w:b/>
          <w:color w:val="000000"/>
          <w:sz w:val="28"/>
          <w:szCs w:val="28"/>
        </w:rPr>
        <w:t xml:space="preserve">ATTENTION:  OFFER OF </w:t>
      </w:r>
      <w:r w:rsidR="00D264EF" w:rsidRPr="00FD0CA2">
        <w:rPr>
          <w:rFonts w:ascii="Agency FB" w:eastAsia="Times New Roman" w:hAnsi="Agency FB" w:cs="Calibri"/>
          <w:b/>
          <w:color w:val="000000"/>
          <w:sz w:val="28"/>
          <w:szCs w:val="28"/>
        </w:rPr>
        <w:t xml:space="preserve">PROVISIONAL </w:t>
      </w:r>
      <w:r w:rsidRPr="00FD0CA2">
        <w:rPr>
          <w:rFonts w:ascii="Agency FB" w:eastAsia="Times New Roman" w:hAnsi="Agency FB" w:cs="Calibri"/>
          <w:b/>
          <w:color w:val="000000"/>
          <w:sz w:val="28"/>
          <w:szCs w:val="28"/>
        </w:rPr>
        <w:t>ADMISSION</w:t>
      </w:r>
    </w:p>
    <w:p w:rsidR="00FD0CA2" w:rsidRPr="00FD0CA2" w:rsidRDefault="00FD0CA2" w:rsidP="00A85D96">
      <w:pPr>
        <w:spacing w:after="0" w:line="240" w:lineRule="auto"/>
        <w:jc w:val="both"/>
        <w:rPr>
          <w:rFonts w:ascii="Agency FB" w:eastAsia="Times New Roman" w:hAnsi="Agency FB" w:cs="Calibri"/>
          <w:b/>
          <w:color w:val="000000"/>
          <w:sz w:val="14"/>
          <w:szCs w:val="24"/>
        </w:rPr>
      </w:pPr>
    </w:p>
    <w:p w:rsidR="0004621B" w:rsidRPr="00A440B3" w:rsidRDefault="002214DC" w:rsidP="00A85D96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8"/>
          <w:szCs w:val="28"/>
        </w:rPr>
      </w:pPr>
      <w:r w:rsidRPr="00A440B3">
        <w:rPr>
          <w:rFonts w:ascii="Agency FB" w:eastAsia="Times New Roman" w:hAnsi="Agency FB" w:cs="Calibri"/>
          <w:color w:val="000000"/>
          <w:sz w:val="28"/>
          <w:szCs w:val="28"/>
        </w:rPr>
        <w:t>The persons whose names are listed below have been offered Provisional Admission in the Departments where their names appeared. They are therefore advised to do a change of Department accordingly; from any Computer Base Test Centre recognized by the Joint Admission</w:t>
      </w:r>
      <w:r w:rsidR="00D72CD1">
        <w:rPr>
          <w:rFonts w:ascii="Agency FB" w:eastAsia="Times New Roman" w:hAnsi="Agency FB" w:cs="Calibri"/>
          <w:color w:val="000000"/>
          <w:sz w:val="28"/>
          <w:szCs w:val="28"/>
        </w:rPr>
        <w:t>s</w:t>
      </w:r>
      <w:r w:rsidRPr="00A440B3">
        <w:rPr>
          <w:rFonts w:ascii="Agency FB" w:eastAsia="Times New Roman" w:hAnsi="Agency FB" w:cs="Calibri"/>
          <w:color w:val="000000"/>
          <w:sz w:val="28"/>
          <w:szCs w:val="28"/>
        </w:rPr>
        <w:t xml:space="preserve"> </w:t>
      </w:r>
      <w:r w:rsidR="001B7CF3">
        <w:rPr>
          <w:rFonts w:ascii="Agency FB" w:eastAsia="Times New Roman" w:hAnsi="Agency FB" w:cs="Calibri"/>
          <w:color w:val="000000"/>
          <w:sz w:val="28"/>
          <w:szCs w:val="28"/>
        </w:rPr>
        <w:t xml:space="preserve">and </w:t>
      </w:r>
      <w:r w:rsidRPr="00A440B3">
        <w:rPr>
          <w:rFonts w:ascii="Agency FB" w:eastAsia="Times New Roman" w:hAnsi="Agency FB" w:cs="Calibri"/>
          <w:color w:val="000000"/>
          <w:sz w:val="28"/>
          <w:szCs w:val="28"/>
        </w:rPr>
        <w:t xml:space="preserve">Matriculation Board (JAMB). </w:t>
      </w:r>
    </w:p>
    <w:p w:rsidR="0004621B" w:rsidRPr="00A440B3" w:rsidRDefault="0004621B" w:rsidP="00A85D96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4954"/>
        <w:gridCol w:w="2881"/>
      </w:tblGrid>
      <w:tr w:rsidR="0004621B" w:rsidRPr="00A440B3" w:rsidTr="005F6B6F">
        <w:tc>
          <w:tcPr>
            <w:tcW w:w="9576" w:type="dxa"/>
            <w:gridSpan w:val="3"/>
          </w:tcPr>
          <w:p w:rsidR="0004621B" w:rsidRPr="00A440B3" w:rsidRDefault="0004621B" w:rsidP="00A85D96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International Relation</w:t>
            </w: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S/No.</w:t>
            </w:r>
          </w:p>
        </w:tc>
        <w:tc>
          <w:tcPr>
            <w:tcW w:w="4954" w:type="dxa"/>
          </w:tcPr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881" w:type="dxa"/>
          </w:tcPr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Jamb Reg. No.</w:t>
            </w:r>
          </w:p>
        </w:tc>
      </w:tr>
      <w:tr w:rsidR="0004621B" w:rsidRPr="00A440B3" w:rsidTr="00A85D96">
        <w:trPr>
          <w:trHeight w:val="332"/>
        </w:trPr>
        <w:tc>
          <w:tcPr>
            <w:tcW w:w="1741" w:type="dxa"/>
          </w:tcPr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Christabel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Ijeoma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Onyia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10617616BC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Ebube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Emelue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10021277FI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955B89">
        <w:tc>
          <w:tcPr>
            <w:tcW w:w="9576" w:type="dxa"/>
            <w:gridSpan w:val="3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 xml:space="preserve">English and Literary Studies </w:t>
            </w: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Chukwuebuka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Prosper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Onweluzo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10360628CA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Blessing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Ebubechukwu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Ossai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A85D96" w:rsidRPr="00A440B3" w:rsidRDefault="00A85D96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10795259AB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Tejiri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Zainab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Egbedi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10078851JD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F866BB">
        <w:tc>
          <w:tcPr>
            <w:tcW w:w="9576" w:type="dxa"/>
            <w:gridSpan w:val="3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History and International Studies</w:t>
            </w:r>
          </w:p>
        </w:tc>
      </w:tr>
      <w:tr w:rsidR="0004621B" w:rsidRPr="00A440B3" w:rsidTr="0004621B">
        <w:tc>
          <w:tcPr>
            <w:tcW w:w="1741" w:type="dxa"/>
          </w:tcPr>
          <w:p w:rsidR="0004621B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Victory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Ogheneyole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Idume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10408430HH</w:t>
            </w:r>
            <w:proofErr w:type="spellEnd"/>
          </w:p>
          <w:p w:rsidR="0004621B" w:rsidRPr="00A440B3" w:rsidRDefault="0004621B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Gregory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Kechuku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Ikechukwu-Uti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10521460AC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Chukwuyem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Abraham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Uwasike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10135014JD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Favour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Onyedikachukwu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Azoleokuchukwu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10998999HF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Godson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Ugbodaga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10897091FF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Oghenefejiro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Favour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Osokuo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10098308BJ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Favour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Ifechukwude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Nwafor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10545365GH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Samuel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Oluebube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Okaraonyemma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11254946IG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263A64">
        <w:trPr>
          <w:trHeight w:val="422"/>
        </w:trPr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4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Emmanuel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Obinga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B624EE" w:rsidRPr="00A440B3" w:rsidRDefault="00B624EE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10299599GI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E9021A">
        <w:tc>
          <w:tcPr>
            <w:tcW w:w="9576" w:type="dxa"/>
            <w:gridSpan w:val="3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b/>
                <w:color w:val="000000"/>
                <w:sz w:val="28"/>
                <w:szCs w:val="28"/>
              </w:rPr>
              <w:t>Mass Communication</w:t>
            </w:r>
          </w:p>
        </w:tc>
      </w:tr>
      <w:tr w:rsidR="00A85D96" w:rsidRPr="00A440B3" w:rsidTr="00C40DE2">
        <w:trPr>
          <w:trHeight w:val="332"/>
        </w:trPr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263A64" w:rsidRPr="00A440B3" w:rsidRDefault="00263A64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Ifeoma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Katherine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Agidi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263A64" w:rsidRPr="00A440B3" w:rsidRDefault="00263A64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10844879DG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tr w:rsidR="00A85D96" w:rsidRPr="00A440B3" w:rsidTr="0004621B">
        <w:tc>
          <w:tcPr>
            <w:tcW w:w="1741" w:type="dxa"/>
          </w:tcPr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  <w:r w:rsidRPr="00A440B3"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263A64" w:rsidRPr="00A440B3" w:rsidRDefault="00263A64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Kugbere</w:t>
            </w:r>
            <w:proofErr w:type="spellEnd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 xml:space="preserve"> Blossom </w:t>
            </w: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Oghenekevwoghor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263A64" w:rsidRPr="00A440B3" w:rsidRDefault="00263A64" w:rsidP="00263A64">
            <w:pPr>
              <w:jc w:val="both"/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</w:pPr>
            <w:proofErr w:type="spellStart"/>
            <w:r w:rsidRPr="00A440B3">
              <w:rPr>
                <w:rFonts w:ascii="Agency FB" w:hAnsi="Agency FB" w:cs="Calibri"/>
                <w:bCs/>
                <w:color w:val="000000"/>
                <w:sz w:val="28"/>
                <w:szCs w:val="28"/>
              </w:rPr>
              <w:t>10578466JC</w:t>
            </w:r>
            <w:proofErr w:type="spellEnd"/>
          </w:p>
          <w:p w:rsidR="00A85D96" w:rsidRPr="00A440B3" w:rsidRDefault="00A85D96" w:rsidP="00263A64">
            <w:pPr>
              <w:jc w:val="both"/>
              <w:rPr>
                <w:rFonts w:ascii="Agency FB" w:eastAsia="Times New Roman" w:hAnsi="Agency FB" w:cs="Calibri"/>
                <w:color w:val="000000"/>
                <w:sz w:val="28"/>
                <w:szCs w:val="28"/>
              </w:rPr>
            </w:pPr>
          </w:p>
        </w:tc>
      </w:tr>
      <w:bookmarkEnd w:id="0"/>
    </w:tbl>
    <w:p w:rsidR="00B63FEA" w:rsidRPr="00A440B3" w:rsidRDefault="00B63FEA" w:rsidP="00625B78">
      <w:pPr>
        <w:jc w:val="both"/>
        <w:rPr>
          <w:rFonts w:ascii="Agency FB" w:hAnsi="Agency FB"/>
          <w:sz w:val="28"/>
          <w:szCs w:val="28"/>
        </w:rPr>
      </w:pPr>
    </w:p>
    <w:sectPr w:rsidR="00B63FEA" w:rsidRPr="00A440B3" w:rsidSect="00A440B3">
      <w:pgSz w:w="12240" w:h="20160" w:code="5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B"/>
    <w:rsid w:val="0004621B"/>
    <w:rsid w:val="001B7CF3"/>
    <w:rsid w:val="002214DC"/>
    <w:rsid w:val="00263A64"/>
    <w:rsid w:val="0060061B"/>
    <w:rsid w:val="00625B78"/>
    <w:rsid w:val="009A79D2"/>
    <w:rsid w:val="00A440B3"/>
    <w:rsid w:val="00A85D96"/>
    <w:rsid w:val="00B624EE"/>
    <w:rsid w:val="00B63FEA"/>
    <w:rsid w:val="00C40DE2"/>
    <w:rsid w:val="00C91FA6"/>
    <w:rsid w:val="00D264EF"/>
    <w:rsid w:val="00D72CD1"/>
    <w:rsid w:val="00DD5733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ADM</dc:creator>
  <cp:lastModifiedBy>COE ADM</cp:lastModifiedBy>
  <cp:revision>14</cp:revision>
  <dcterms:created xsi:type="dcterms:W3CDTF">2022-03-22T12:15:00Z</dcterms:created>
  <dcterms:modified xsi:type="dcterms:W3CDTF">2022-03-24T14:57:00Z</dcterms:modified>
</cp:coreProperties>
</file>